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2A861B" w14:textId="77777777" w:rsidR="006E5951" w:rsidRPr="006E5951" w:rsidRDefault="006E5951" w:rsidP="006E5951">
      <w:pPr>
        <w:rPr>
          <w:b/>
          <w:bCs/>
        </w:rPr>
      </w:pPr>
      <w:r w:rsidRPr="006E5951">
        <w:rPr>
          <w:b/>
          <w:bCs/>
        </w:rPr>
        <w:t>NORMAS DE LAS ACTIVIDADES EXTRAESCOLARES</w:t>
      </w:r>
    </w:p>
    <w:p w14:paraId="7B67A03B" w14:textId="77777777" w:rsidR="006E5951" w:rsidRPr="006E5951" w:rsidRDefault="006E5951" w:rsidP="006E5951">
      <w:r w:rsidRPr="006E5951">
        <w:t>Con el fin de garantizar el buen funcionamiento de las actividades extraescolares y favorecer su desarrollo sin incidencias, se establecen las siguientes normas de obligado cumplimiento.</w:t>
      </w:r>
    </w:p>
    <w:p w14:paraId="517B0353" w14:textId="77777777" w:rsidR="006E5951" w:rsidRPr="006E5951" w:rsidRDefault="006E5951" w:rsidP="006E5951">
      <w:r w:rsidRPr="006E5951">
        <w:t>El incumplimiento de estas normas podrá dar lugar a la aplicación de medidas correctoras, incluida, en los casos más graves o reiterados, la expulsión temporal o definitiva del menor de la actividad.</w:t>
      </w:r>
    </w:p>
    <w:p w14:paraId="773B65C9" w14:textId="77777777" w:rsidR="006E5951" w:rsidRPr="006E5951" w:rsidRDefault="006E5951" w:rsidP="006E5951">
      <w:r w:rsidRPr="006E5951">
        <w:rPr>
          <w:b/>
          <w:bCs/>
        </w:rPr>
        <w:t>1. ENTREGA Y RECOGIDA DE LOS MENORES</w:t>
      </w:r>
    </w:p>
    <w:p w14:paraId="3CBCB9AB" w14:textId="6ACCFD11" w:rsidR="006E5951" w:rsidRPr="006E5951" w:rsidRDefault="006E5951" w:rsidP="006E5951">
      <w:r w:rsidRPr="006E5951">
        <w:t xml:space="preserve">Los menores de 12 años solo podrán ser recogidos por las personas previamente autorizadas por sus familias. La entrega y recogida se realizará en el punto establecido, </w:t>
      </w:r>
      <w:r>
        <w:t>comunicado a principio de curso.</w:t>
      </w:r>
    </w:p>
    <w:p w14:paraId="2F2BB375" w14:textId="77777777" w:rsidR="006E5951" w:rsidRPr="006E5951" w:rsidRDefault="006E5951" w:rsidP="006E5951">
      <w:r w:rsidRPr="006E5951">
        <w:t>No estará permitida la entrada al colegio durante el desarrollo de las actividades extraescolares a personas que no hayan sido autorizadas previamente por el AMPA, salvo en las jornadas de puertas abiertas.</w:t>
      </w:r>
    </w:p>
    <w:p w14:paraId="3A905D48" w14:textId="77777777" w:rsidR="006E5951" w:rsidRPr="006E5951" w:rsidRDefault="006E5951" w:rsidP="006E5951">
      <w:r w:rsidRPr="006E5951">
        <w:t>Las familias deberán informar al AMPA con suficiente antelación cuando, de manera excepcional, un menor necesite abandonar la actividad antes de la hora establecida.</w:t>
      </w:r>
    </w:p>
    <w:p w14:paraId="4F575B76" w14:textId="77777777" w:rsidR="006E5951" w:rsidRPr="006E5951" w:rsidRDefault="006E5951" w:rsidP="006E5951">
      <w:r w:rsidRPr="006E5951">
        <w:rPr>
          <w:b/>
          <w:bCs/>
        </w:rPr>
        <w:t>2. AUSENCIAS Y BAJAS EN LAS ACTIVIDADES</w:t>
      </w:r>
    </w:p>
    <w:p w14:paraId="655CA292" w14:textId="08F3BFE9" w:rsidR="006E5951" w:rsidRPr="006E5951" w:rsidRDefault="006E5951" w:rsidP="006E5951">
      <w:r w:rsidRPr="006E5951">
        <w:t xml:space="preserve">Las familias deberán comunicar las ausencias de sus hijos e hijas a través de los canales de contacto habilitados por el AMPA para las actividades </w:t>
      </w:r>
      <w:r w:rsidRPr="006E5951">
        <w:t>extraescolares.</w:t>
      </w:r>
      <w:r>
        <w:t xml:space="preserve"> (</w:t>
      </w:r>
      <w:hyperlink r:id="rId4" w:history="1">
        <w:r w:rsidRPr="00AB3E05">
          <w:rPr>
            <w:rStyle w:val="Hyperlink"/>
          </w:rPr>
          <w:t>ampaciudaddevalencia@gmail.com</w:t>
        </w:r>
      </w:hyperlink>
      <w:r>
        <w:t xml:space="preserve"> y </w:t>
      </w:r>
      <w:r w:rsidRPr="006E5951">
        <w:t xml:space="preserve"> </w:t>
      </w:r>
      <w:hyperlink r:id="rId5" w:history="1">
        <w:r w:rsidRPr="00AB3E05">
          <w:rPr>
            <w:rStyle w:val="Hyperlink"/>
          </w:rPr>
          <w:t>ampacdv.extraescolares@gmail.com</w:t>
        </w:r>
      </w:hyperlink>
      <w:r>
        <w:t xml:space="preserve"> )</w:t>
      </w:r>
    </w:p>
    <w:p w14:paraId="2DD599AD" w14:textId="77777777" w:rsidR="006E5951" w:rsidRPr="006E5951" w:rsidRDefault="006E5951" w:rsidP="006E5951">
      <w:r w:rsidRPr="006E5951">
        <w:t>Cuando un menor no pueda asistir a la actividad durante dos semanas consecutivas por motivos médicos debidamente justificados, podrá solicitarse el descuento correspondiente en la cuota, que será valorado por el AMPA.</w:t>
      </w:r>
    </w:p>
    <w:p w14:paraId="76754521" w14:textId="77777777" w:rsidR="006E5951" w:rsidRPr="006E5951" w:rsidRDefault="006E5951" w:rsidP="006E5951">
      <w:r w:rsidRPr="006E5951">
        <w:t>Si un menor acumula tres semanas consecutivas de ausencia sin justificación dentro de un mismo mes, se entenderá que ha causado baja en la actividad y su plaza podrá quedar disponible para otra persona.</w:t>
      </w:r>
    </w:p>
    <w:p w14:paraId="0BEA078A" w14:textId="77777777" w:rsidR="006E5951" w:rsidRPr="006E5951" w:rsidRDefault="006E5951" w:rsidP="006E5951">
      <w:r w:rsidRPr="006E5951">
        <w:rPr>
          <w:b/>
          <w:bCs/>
        </w:rPr>
        <w:t>3. RESPETO AL PROFESORADO Y AL MATERIAL</w:t>
      </w:r>
    </w:p>
    <w:p w14:paraId="2C2FF90C" w14:textId="77777777" w:rsidR="006E5951" w:rsidRPr="006E5951" w:rsidRDefault="006E5951" w:rsidP="006E5951">
      <w:r w:rsidRPr="006E5951">
        <w:t>Todos los menores deberán mantener una actitud respetuosa hacia el profesorado, sus compañeros y compañeras, así como hacia las instalaciones y el material utilizado durante la actividad.</w:t>
      </w:r>
    </w:p>
    <w:p w14:paraId="477218E0" w14:textId="77777777" w:rsidR="006E5951" w:rsidRPr="006E5951" w:rsidRDefault="006E5951" w:rsidP="006E5951">
      <w:r w:rsidRPr="006E5951">
        <w:t>Las conductas graves o reiteradas que incumplan esta norma podrán dar lugar a la expulsión temporal o definitiva de la actividad, en función de la gravedad de los hechos.</w:t>
      </w:r>
    </w:p>
    <w:p w14:paraId="7F312934" w14:textId="77777777" w:rsidR="006E5951" w:rsidRPr="006E5951" w:rsidRDefault="006E5951" w:rsidP="006E5951">
      <w:r w:rsidRPr="006E5951">
        <w:rPr>
          <w:b/>
          <w:bCs/>
        </w:rPr>
        <w:lastRenderedPageBreak/>
        <w:t>4. EQUIPAMIENTO ADECUADO</w:t>
      </w:r>
    </w:p>
    <w:p w14:paraId="1C06BC4F" w14:textId="77777777" w:rsidR="006E5951" w:rsidRPr="006E5951" w:rsidRDefault="006E5951" w:rsidP="006E5951">
      <w:r w:rsidRPr="006E5951">
        <w:t>Los niños y niñas deberán acudir a la actividad con el equipamiento necesario para su correcto desarrollo. El profesorado informará de los requisitos específicos al inicio del curso.</w:t>
      </w:r>
    </w:p>
    <w:p w14:paraId="4972E576" w14:textId="77777777" w:rsidR="006E5951" w:rsidRPr="006E5951" w:rsidRDefault="006E5951" w:rsidP="006E5951">
      <w:r w:rsidRPr="006E5951">
        <w:t>La falta reiterada del equipamiento obligatorio podrá conllevar una expulsión temporal de dos días. Si el incumplimiento persiste, podrá acordarse la expulsión definitiva de la actividad.</w:t>
      </w:r>
    </w:p>
    <w:p w14:paraId="57D9B3A3" w14:textId="77777777" w:rsidR="006E5951" w:rsidRPr="006E5951" w:rsidRDefault="006E5951" w:rsidP="006E5951">
      <w:r w:rsidRPr="006E5951">
        <w:rPr>
          <w:b/>
          <w:bCs/>
        </w:rPr>
        <w:t>5. PUNTUALIDAD EN LA ENTRADA Y RECOGIDA</w:t>
      </w:r>
    </w:p>
    <w:p w14:paraId="55CD50E6" w14:textId="77777777" w:rsidR="006E5951" w:rsidRPr="006E5951" w:rsidRDefault="006E5951" w:rsidP="006E5951">
      <w:r w:rsidRPr="006E5951">
        <w:t>Las familias deberán respetar los horarios establecidos, tanto de entrada como de salida de las actividades. En caso de retraso en la recogida de un menor, deberán informar al AMPA lo antes posible.</w:t>
      </w:r>
    </w:p>
    <w:p w14:paraId="40A57BD8" w14:textId="77777777" w:rsidR="006E5951" w:rsidRPr="006E5951" w:rsidRDefault="006E5951" w:rsidP="006E5951">
      <w:r w:rsidRPr="006E5951">
        <w:t>Los retrasos reiterados podrán dar lugar a una expulsión temporal de dos días y, si persisten, a la expulsión definitiva de la actividad.</w:t>
      </w:r>
    </w:p>
    <w:p w14:paraId="278CE3B7" w14:textId="68499B3A" w:rsidR="006E5951" w:rsidRDefault="006E5951" w:rsidP="006E5951">
      <w:r w:rsidRPr="006E5951">
        <w:t>Para facilitar la conciliación familiar y evitar retrasos en la recogida, se recuerda que existe un servicio de ludoteca para aquellos menores que necesiten permanecer en el centro hasta su recogida. Este servicio conlleva un coste adicional.</w:t>
      </w:r>
      <w:r>
        <w:t xml:space="preserve"> </w:t>
      </w:r>
    </w:p>
    <w:p w14:paraId="088F1B70" w14:textId="466E9836" w:rsidR="006E5951" w:rsidRDefault="006E5951" w:rsidP="006E5951">
      <w:r>
        <w:t>En caso de no ser recogidos a la hora de la salida con un margen de tiempo de 10 minutos el niño o la niña será trasladado al servicio de Ludoteca, cargando el importe correspondiente a fin de mes.</w:t>
      </w:r>
    </w:p>
    <w:p w14:paraId="5213ECC7" w14:textId="77777777" w:rsidR="0036642A" w:rsidRPr="0036642A" w:rsidRDefault="0036642A" w:rsidP="0036642A">
      <w:r w:rsidRPr="0036642A">
        <w:t xml:space="preserve">En caso de que, una vez finalizado el horario de los servicios de ludoteca o actividades extraescolares, la familia no haya acudido a recoger al menor, no haya avisado previamente del retraso y no sea posible contactar con los tutores legales ni con las personas autorizadas para la recogida, se contactará con los </w:t>
      </w:r>
      <w:r w:rsidRPr="0036642A">
        <w:rPr>
          <w:b/>
          <w:bCs/>
        </w:rPr>
        <w:t>Agentes Tutores de la Policía Municipal</w:t>
      </w:r>
      <w:r w:rsidRPr="0036642A">
        <w:t xml:space="preserve"> para solicitar su intervención y recibir instrucciones sobre cómo proceder.</w:t>
      </w:r>
    </w:p>
    <w:p w14:paraId="1176B505" w14:textId="60A6A56D" w:rsidR="0036642A" w:rsidRPr="006E5951" w:rsidRDefault="0036642A" w:rsidP="006E5951">
      <w:r w:rsidRPr="0036642A">
        <w:t>En todo momento, el menor permanecerá acompañado y bajo supervisión hasta que se resuelva la situación.</w:t>
      </w:r>
    </w:p>
    <w:p w14:paraId="63089994" w14:textId="77777777" w:rsidR="006E5951" w:rsidRPr="006E5951" w:rsidRDefault="006E5951" w:rsidP="006E5951">
      <w:r w:rsidRPr="006E5951">
        <w:rPr>
          <w:b/>
          <w:bCs/>
        </w:rPr>
        <w:t>6. ACEPTACIÓN DE LAS CONDICIONES</w:t>
      </w:r>
    </w:p>
    <w:p w14:paraId="5BF8A226" w14:textId="77777777" w:rsidR="006E5951" w:rsidRPr="006E5951" w:rsidRDefault="006E5951" w:rsidP="006E5951">
      <w:r w:rsidRPr="006E5951">
        <w:t>La inscripción en una actividad extraescolar implica la aceptación de los horarios establecidos y de las normas generales y específicas de dicha actividad.</w:t>
      </w:r>
    </w:p>
    <w:p w14:paraId="6C716E68" w14:textId="60325457" w:rsidR="006E5951" w:rsidRPr="006E5951" w:rsidRDefault="006E5951" w:rsidP="006E5951">
      <w:r w:rsidRPr="006E5951">
        <w:rPr>
          <w:b/>
          <w:bCs/>
        </w:rPr>
        <w:t xml:space="preserve">7. </w:t>
      </w:r>
      <w:r w:rsidR="00CF1061">
        <w:rPr>
          <w:b/>
          <w:bCs/>
        </w:rPr>
        <w:t xml:space="preserve">ALTAS, </w:t>
      </w:r>
      <w:r w:rsidRPr="006E5951">
        <w:rPr>
          <w:b/>
          <w:bCs/>
        </w:rPr>
        <w:t>CAMBIOS Y BAJAS</w:t>
      </w:r>
    </w:p>
    <w:p w14:paraId="56A58D7B" w14:textId="19CCC871" w:rsidR="006E5951" w:rsidRPr="006E5951" w:rsidRDefault="006E5951" w:rsidP="006E5951">
      <w:r w:rsidRPr="006E5951">
        <w:t xml:space="preserve">Las solicitudes de </w:t>
      </w:r>
      <w:r w:rsidR="00CF1061">
        <w:t xml:space="preserve">altas, </w:t>
      </w:r>
      <w:r w:rsidRPr="006E5951">
        <w:t>cambio</w:t>
      </w:r>
      <w:r w:rsidR="00CF1061">
        <w:t>s</w:t>
      </w:r>
      <w:r w:rsidRPr="006E5951">
        <w:t xml:space="preserve"> o baja</w:t>
      </w:r>
      <w:r w:rsidR="00CF1061">
        <w:t>s</w:t>
      </w:r>
      <w:r w:rsidRPr="006E5951">
        <w:t xml:space="preserve"> en las actividades extraescolares deberán comunicarse antes del día </w:t>
      </w:r>
      <w:r w:rsidRPr="006E5951">
        <w:rPr>
          <w:b/>
          <w:bCs/>
        </w:rPr>
        <w:t>25 del mes anterior</w:t>
      </w:r>
      <w:r w:rsidRPr="006E5951">
        <w:t xml:space="preserve"> a aquel en el que se desee que la modificación tenga efecto.</w:t>
      </w:r>
    </w:p>
    <w:p w14:paraId="283191B5" w14:textId="77777777" w:rsidR="006E5951" w:rsidRPr="006E5951" w:rsidRDefault="006E5951" w:rsidP="006E5951">
      <w:r w:rsidRPr="006E5951">
        <w:rPr>
          <w:b/>
          <w:bCs/>
        </w:rPr>
        <w:lastRenderedPageBreak/>
        <w:t>8. COBRO DE LOS RECIBOS</w:t>
      </w:r>
    </w:p>
    <w:p w14:paraId="10AFA76C" w14:textId="77777777" w:rsidR="006E5951" w:rsidRPr="006E5951" w:rsidRDefault="006E5951" w:rsidP="006E5951">
      <w:r w:rsidRPr="006E5951">
        <w:t>Los recibos correspondientes a las actividades extraescolares se cobrarán mediante domiciliación bancaria entre los días 1 y 7 de cada mes.</w:t>
      </w:r>
    </w:p>
    <w:p w14:paraId="164FC276" w14:textId="77777777" w:rsidR="006E5951" w:rsidRDefault="006E5951"/>
    <w:sectPr w:rsidR="006E595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5951"/>
    <w:rsid w:val="002A14E6"/>
    <w:rsid w:val="0036642A"/>
    <w:rsid w:val="006E5951"/>
    <w:rsid w:val="00CF106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AB7358"/>
  <w15:chartTrackingRefBased/>
  <w15:docId w15:val="{C328AB04-D806-4B5B-BE3D-5A7FB6844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E59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E59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E595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595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E595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E59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59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59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59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595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E595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E595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595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E595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E59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59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59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5951"/>
    <w:rPr>
      <w:rFonts w:eastAsiaTheme="majorEastAsia" w:cstheme="majorBidi"/>
      <w:color w:val="272727" w:themeColor="text1" w:themeTint="D8"/>
    </w:rPr>
  </w:style>
  <w:style w:type="paragraph" w:styleId="Title">
    <w:name w:val="Title"/>
    <w:basedOn w:val="Normal"/>
    <w:next w:val="Normal"/>
    <w:link w:val="TitleChar"/>
    <w:uiPriority w:val="10"/>
    <w:qFormat/>
    <w:rsid w:val="006E59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59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59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59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5951"/>
    <w:pPr>
      <w:spacing w:before="160"/>
      <w:jc w:val="center"/>
    </w:pPr>
    <w:rPr>
      <w:i/>
      <w:iCs/>
      <w:color w:val="404040" w:themeColor="text1" w:themeTint="BF"/>
    </w:rPr>
  </w:style>
  <w:style w:type="character" w:customStyle="1" w:styleId="QuoteChar">
    <w:name w:val="Quote Char"/>
    <w:basedOn w:val="DefaultParagraphFont"/>
    <w:link w:val="Quote"/>
    <w:uiPriority w:val="29"/>
    <w:rsid w:val="006E5951"/>
    <w:rPr>
      <w:i/>
      <w:iCs/>
      <w:color w:val="404040" w:themeColor="text1" w:themeTint="BF"/>
    </w:rPr>
  </w:style>
  <w:style w:type="paragraph" w:styleId="ListParagraph">
    <w:name w:val="List Paragraph"/>
    <w:basedOn w:val="Normal"/>
    <w:uiPriority w:val="34"/>
    <w:qFormat/>
    <w:rsid w:val="006E5951"/>
    <w:pPr>
      <w:ind w:left="720"/>
      <w:contextualSpacing/>
    </w:pPr>
  </w:style>
  <w:style w:type="character" w:styleId="IntenseEmphasis">
    <w:name w:val="Intense Emphasis"/>
    <w:basedOn w:val="DefaultParagraphFont"/>
    <w:uiPriority w:val="21"/>
    <w:qFormat/>
    <w:rsid w:val="006E5951"/>
    <w:rPr>
      <w:i/>
      <w:iCs/>
      <w:color w:val="0F4761" w:themeColor="accent1" w:themeShade="BF"/>
    </w:rPr>
  </w:style>
  <w:style w:type="paragraph" w:styleId="IntenseQuote">
    <w:name w:val="Intense Quote"/>
    <w:basedOn w:val="Normal"/>
    <w:next w:val="Normal"/>
    <w:link w:val="IntenseQuoteChar"/>
    <w:uiPriority w:val="30"/>
    <w:qFormat/>
    <w:rsid w:val="006E59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5951"/>
    <w:rPr>
      <w:i/>
      <w:iCs/>
      <w:color w:val="0F4761" w:themeColor="accent1" w:themeShade="BF"/>
    </w:rPr>
  </w:style>
  <w:style w:type="character" w:styleId="IntenseReference">
    <w:name w:val="Intense Reference"/>
    <w:basedOn w:val="DefaultParagraphFont"/>
    <w:uiPriority w:val="32"/>
    <w:qFormat/>
    <w:rsid w:val="006E5951"/>
    <w:rPr>
      <w:b/>
      <w:bCs/>
      <w:smallCaps/>
      <w:color w:val="0F4761" w:themeColor="accent1" w:themeShade="BF"/>
      <w:spacing w:val="5"/>
    </w:rPr>
  </w:style>
  <w:style w:type="character" w:styleId="Hyperlink">
    <w:name w:val="Hyperlink"/>
    <w:basedOn w:val="DefaultParagraphFont"/>
    <w:uiPriority w:val="99"/>
    <w:unhideWhenUsed/>
    <w:rsid w:val="006E5951"/>
    <w:rPr>
      <w:color w:val="467886" w:themeColor="hyperlink"/>
      <w:u w:val="single"/>
    </w:rPr>
  </w:style>
  <w:style w:type="character" w:styleId="UnresolvedMention">
    <w:name w:val="Unresolved Mention"/>
    <w:basedOn w:val="DefaultParagraphFont"/>
    <w:uiPriority w:val="99"/>
    <w:semiHidden/>
    <w:unhideWhenUsed/>
    <w:rsid w:val="006E59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035536">
      <w:bodyDiv w:val="1"/>
      <w:marLeft w:val="0"/>
      <w:marRight w:val="0"/>
      <w:marTop w:val="0"/>
      <w:marBottom w:val="0"/>
      <w:divBdr>
        <w:top w:val="none" w:sz="0" w:space="0" w:color="auto"/>
        <w:left w:val="none" w:sz="0" w:space="0" w:color="auto"/>
        <w:bottom w:val="none" w:sz="0" w:space="0" w:color="auto"/>
        <w:right w:val="none" w:sz="0" w:space="0" w:color="auto"/>
      </w:divBdr>
    </w:div>
    <w:div w:id="429009748">
      <w:bodyDiv w:val="1"/>
      <w:marLeft w:val="0"/>
      <w:marRight w:val="0"/>
      <w:marTop w:val="0"/>
      <w:marBottom w:val="0"/>
      <w:divBdr>
        <w:top w:val="none" w:sz="0" w:space="0" w:color="auto"/>
        <w:left w:val="none" w:sz="0" w:space="0" w:color="auto"/>
        <w:bottom w:val="none" w:sz="0" w:space="0" w:color="auto"/>
        <w:right w:val="none" w:sz="0" w:space="0" w:color="auto"/>
      </w:divBdr>
    </w:div>
    <w:div w:id="599263225">
      <w:bodyDiv w:val="1"/>
      <w:marLeft w:val="0"/>
      <w:marRight w:val="0"/>
      <w:marTop w:val="0"/>
      <w:marBottom w:val="0"/>
      <w:divBdr>
        <w:top w:val="none" w:sz="0" w:space="0" w:color="auto"/>
        <w:left w:val="none" w:sz="0" w:space="0" w:color="auto"/>
        <w:bottom w:val="none" w:sz="0" w:space="0" w:color="auto"/>
        <w:right w:val="none" w:sz="0" w:space="0" w:color="auto"/>
      </w:divBdr>
    </w:div>
    <w:div w:id="1787503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mpacdv.extraescolares@gmail.com" TargetMode="External"/><Relationship Id="rId4" Type="http://schemas.openxmlformats.org/officeDocument/2006/relationships/hyperlink" Target="mailto:ampaciudaddevalencia@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44</TotalTime>
  <Pages>3</Pages>
  <Words>701</Words>
  <Characters>3858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Silvia Orden</dc:creator>
  <cp:keywords/>
  <dc:description/>
  <cp:lastModifiedBy>Silvia Orden</cp:lastModifiedBy>
  <cp:revision>2</cp:revision>
  <dcterms:created xsi:type="dcterms:W3CDTF">2026-10-26T18:06:00Z</dcterms:created>
  <dcterms:modified xsi:type="dcterms:W3CDTF">2026-10-26T18:50:00Z</dcterms:modified>
</cp:coreProperties>
</file>